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Emmanuel Uzziel A. Malolos</w:t>
      </w:r>
    </w:p>
    <w:p>
      <w:pPr>
        <w:jc w:val="center"/>
      </w:pPr>
      <w:r>
        <w:rPr>
          <w:rFonts w:ascii="Calibri" w:hAnsi="Calibri"/>
          <w:sz w:val="21"/>
        </w:rPr>
        <w:t>Full-Stack Creator | AI Tool Builder | Content &amp; Automation Professional</w:t>
      </w:r>
    </w:p>
    <w:p>
      <w:pPr>
        <w:jc w:val="center"/>
      </w:pPr>
      <w:r>
        <w:rPr>
          <w:rFonts w:ascii="Calibri" w:hAnsi="Calibri"/>
          <w:sz w:val="19"/>
        </w:rPr>
        <w:t>+63 991 387 3723  •  uzzielmalolos@gmail.com  •  Bay, Laguna, Philippines (Remote-Ready)</w:t>
        <w:br/>
        <w:t>uzziel.dev  •  LinkedIn</w:t>
      </w:r>
    </w:p>
    <w:p>
      <w:pPr>
        <w:spacing w:before="200" w:after="80"/>
      </w:pPr>
      <w:r>
        <w:rPr>
          <w:rFonts w:ascii="Calibri" w:hAnsi="Calibri"/>
          <w:b/>
          <w:sz w:val="22"/>
        </w:rPr>
        <w:t>PROFESSIONAL SUMMARY</w:t>
      </w:r>
    </w:p>
    <w:p>
      <w:pPr>
        <w:spacing w:after="40"/>
      </w:pPr>
      <w:r>
        <w:rPr>
          <w:rFonts w:ascii="Calibri" w:hAnsi="Calibri"/>
          <w:sz w:val="21"/>
        </w:rPr>
        <w:t>Full-stack creator and AI tool builder from Bay, Laguna, with 5+ years in digital content production, social media management, and video editing. Builds indie games (Godot 4), ships AI-powered web and mobile apps (Next.js, Flutter, FastAPI), designs and deploys static sites for small businesses, and manages Meta Ads support workflows. Applies AI tools (Claude, ChatGPT) to streamline content, development, and campaign operations. Currently a fourth-year BS Agricultural and Applied Economics student at UPLB working on a thesis about land conversion and rice productivity.</w:t>
      </w:r>
    </w:p>
    <w:p>
      <w:pPr>
        <w:spacing w:before="200" w:after="80"/>
      </w:pPr>
      <w:r>
        <w:rPr>
          <w:rFonts w:ascii="Calibri" w:hAnsi="Calibri"/>
          <w:b/>
          <w:sz w:val="22"/>
        </w:rPr>
        <w:t>CORE SKILLS</w:t>
      </w:r>
    </w:p>
    <w:p>
      <w:pPr>
        <w:spacing w:after="40"/>
      </w:pPr>
      <w:r>
        <w:rPr>
          <w:rFonts w:ascii="Calibri" w:hAnsi="Calibri"/>
          <w:sz w:val="21"/>
        </w:rPr>
        <w:t>Game Development: Godot 4, GDScript, Aseprite, Phaser 3, 2D Pixel Art, Tilemaps</w:t>
      </w:r>
    </w:p>
    <w:p>
      <w:pPr>
        <w:spacing w:after="40"/>
      </w:pPr>
      <w:r>
        <w:rPr>
          <w:rFonts w:ascii="Calibri" w:hAnsi="Calibri"/>
          <w:sz w:val="21"/>
        </w:rPr>
        <w:t>Web Development: Astro 4, Astro 5, React 18, Next.js 14, TypeScript, Tailwind CSS, Vite, WebSocket, HTML/CSS, JavaScript</w:t>
      </w:r>
    </w:p>
    <w:p>
      <w:pPr>
        <w:spacing w:after="40"/>
      </w:pPr>
      <w:r>
        <w:rPr>
          <w:rFonts w:ascii="Calibri" w:hAnsi="Calibri"/>
          <w:sz w:val="21"/>
        </w:rPr>
        <w:t>Mobile &amp; Desktop: Flutter, Riverpod, Drift, SQLite, Expo React Native, Electron, FastAPI, Python</w:t>
      </w:r>
    </w:p>
    <w:p>
      <w:pPr>
        <w:spacing w:after="40"/>
      </w:pPr>
      <w:r>
        <w:rPr>
          <w:rFonts w:ascii="Calibri" w:hAnsi="Calibri"/>
          <w:sz w:val="21"/>
        </w:rPr>
        <w:t>AI &amp; Automation: Claude, ChatGPT, Botpress, Groq, OpenRouter API, HiveMind multi-agent orchestration, BullMQ, AI-assisted workflows, Prompt engineering</w:t>
      </w:r>
    </w:p>
    <w:p>
      <w:pPr>
        <w:spacing w:after="40"/>
      </w:pPr>
      <w:r>
        <w:rPr>
          <w:rFonts w:ascii="Calibri" w:hAnsi="Calibri"/>
          <w:sz w:val="21"/>
        </w:rPr>
        <w:t>Paid Social &amp; Marketing Ops: Meta Ads Manager, Campaign naming, Creative logs, Kill-rule tracking, Google Sheets reporting, YouTube Studio</w:t>
      </w:r>
    </w:p>
    <w:p>
      <w:pPr>
        <w:spacing w:after="40"/>
      </w:pPr>
      <w:r>
        <w:rPr>
          <w:rFonts w:ascii="Calibri" w:hAnsi="Calibri"/>
          <w:sz w:val="21"/>
        </w:rPr>
        <w:t>Content Creation &amp; Video: Video editing, Canva, CapCut, Adobe Premiere Pro, Filmora, Short-form content, Subtitling (Whisper, ffmpeg)</w:t>
      </w:r>
    </w:p>
    <w:p>
      <w:pPr>
        <w:spacing w:after="40"/>
      </w:pPr>
      <w:r>
        <w:rPr>
          <w:rFonts w:ascii="Calibri" w:hAnsi="Calibri"/>
          <w:sz w:val="21"/>
        </w:rPr>
        <w:t>Tools &amp; Workflow: Git, GitHub, Netlify, WordPress, Google Workspace, Notion, Playwright, SOP creation, Checklist-based QA</w:t>
      </w:r>
    </w:p>
    <w:p>
      <w:pPr>
        <w:spacing w:after="40"/>
      </w:pPr>
      <w:r>
        <w:rPr>
          <w:rFonts w:ascii="Calibri" w:hAnsi="Calibri"/>
          <w:sz w:val="21"/>
        </w:rPr>
        <w:t>Data &amp; Research: QGIS, R, Excel, Survey design, Cost-and-return analysis, APA 7</w:t>
      </w:r>
    </w:p>
    <w:p>
      <w:pPr>
        <w:spacing w:before="200" w:after="80"/>
      </w:pPr>
      <w:r>
        <w:rPr>
          <w:rFonts w:ascii="Calibri" w:hAnsi="Calibri"/>
          <w:b/>
          <w:sz w:val="22"/>
        </w:rPr>
        <w:t>RELEVANT EXPERIENCE</w:t>
      </w:r>
    </w:p>
    <w:p>
      <w:pPr>
        <w:spacing w:after="40"/>
      </w:pPr>
      <w:r>
        <w:rPr>
          <w:rFonts w:ascii="Calibri" w:hAnsi="Calibri"/>
          <w:sz w:val="21"/>
        </w:rPr>
        <w:t>The Lord's Worship Center — Bay, Laguna</w:t>
      </w:r>
    </w:p>
    <w:p>
      <w:pPr>
        <w:spacing w:after="40"/>
      </w:pPr>
      <w:r>
        <w:rPr>
          <w:rFonts w:ascii="Calibri" w:hAnsi="Calibri"/>
          <w:sz w:val="21"/>
        </w:rPr>
        <w:t>Freelance Video Editor / Digital Media Consultant  |  Jan 2019 – Present</w:t>
      </w:r>
    </w:p>
    <w:p>
      <w:pPr>
        <w:pStyle w:val="ListBullet"/>
        <w:spacing w:after="40"/>
      </w:pPr>
      <w:r>
        <w:rPr>
          <w:rFonts w:ascii="Calibri" w:hAnsi="Calibri"/>
          <w:sz w:val="21"/>
        </w:rPr>
        <w:t>Edit videos for online services, outreach programs, and social media distribution.</w:t>
      </w:r>
    </w:p>
    <w:p>
      <w:pPr>
        <w:pStyle w:val="ListBullet"/>
        <w:spacing w:after="40"/>
      </w:pPr>
      <w:r>
        <w:rPr>
          <w:rFonts w:ascii="Calibri" w:hAnsi="Calibri"/>
          <w:sz w:val="21"/>
        </w:rPr>
        <w:t>Built and maintain the church website (v2 redesign) with sermon library, prayer form, and feeding program gallery.</w:t>
      </w:r>
    </w:p>
    <w:p>
      <w:pPr>
        <w:pStyle w:val="ListBullet"/>
        <w:spacing w:after="40"/>
      </w:pPr>
      <w:r>
        <w:rPr>
          <w:rFonts w:ascii="Calibri" w:hAnsi="Calibri"/>
          <w:sz w:val="21"/>
        </w:rPr>
        <w:t>Developed a Shorts + Reels Pipeline (Python, ffmpeg, Whisper) turning sermon recordings into 60-second clips with burned-in subtitles.</w:t>
      </w:r>
    </w:p>
    <w:p>
      <w:pPr>
        <w:pStyle w:val="ListBullet"/>
        <w:spacing w:after="40"/>
      </w:pPr>
      <w:r>
        <w:rPr>
          <w:rFonts w:ascii="Calibri" w:hAnsi="Calibri"/>
          <w:sz w:val="21"/>
        </w:rPr>
        <w:t>Organize visual assets and maintain file naming conventions for YouTube publishing.</w:t>
      </w:r>
    </w:p>
    <w:p>
      <w:pPr>
        <w:pStyle w:val="ListBullet"/>
        <w:spacing w:after="40"/>
      </w:pPr>
      <w:r>
        <w:rPr>
          <w:rFonts w:ascii="Calibri" w:hAnsi="Calibri"/>
          <w:sz w:val="21"/>
        </w:rPr>
        <w:t>Operate independently — managing revisions, feedback cycles, and publishing schedules.</w:t>
      </w:r>
    </w:p>
    <w:p>
      <w:pPr>
        <w:spacing w:after="40"/>
      </w:pPr>
      <w:r>
        <w:rPr>
          <w:rFonts w:ascii="Calibri" w:hAnsi="Calibri"/>
          <w:sz w:val="21"/>
        </w:rPr>
        <w:t>RiMiZu Dimsum — Bay, Laguna</w:t>
      </w:r>
    </w:p>
    <w:p>
      <w:pPr>
        <w:spacing w:after="40"/>
      </w:pPr>
      <w:r>
        <w:rPr>
          <w:rFonts w:ascii="Calibri" w:hAnsi="Calibri"/>
          <w:sz w:val="21"/>
        </w:rPr>
        <w:t>Social Media Manager / Digital Media Manager  |  May 2020 – Oct 2022</w:t>
      </w:r>
    </w:p>
    <w:p>
      <w:pPr>
        <w:pStyle w:val="ListBullet"/>
        <w:spacing w:after="40"/>
      </w:pPr>
      <w:r>
        <w:rPr>
          <w:rFonts w:ascii="Calibri" w:hAnsi="Calibri"/>
          <w:sz w:val="21"/>
        </w:rPr>
        <w:t>Managed social media content across Facebook and Instagram for a local food business.</w:t>
      </w:r>
    </w:p>
    <w:p>
      <w:pPr>
        <w:pStyle w:val="ListBullet"/>
        <w:spacing w:after="40"/>
      </w:pPr>
      <w:r>
        <w:rPr>
          <w:rFonts w:ascii="Calibri" w:hAnsi="Calibri"/>
          <w:sz w:val="21"/>
        </w:rPr>
        <w:t>Created posts, promotional visuals, and short-form videos for product launches and campaigns.</w:t>
      </w:r>
    </w:p>
    <w:p>
      <w:pPr>
        <w:pStyle w:val="ListBullet"/>
        <w:spacing w:after="40"/>
      </w:pPr>
      <w:r>
        <w:rPr>
          <w:rFonts w:ascii="Calibri" w:hAnsi="Calibri"/>
          <w:sz w:val="21"/>
        </w:rPr>
        <w:t>Monitored page analytics and adjusted content strategy based on engagement data.</w:t>
      </w:r>
    </w:p>
    <w:p>
      <w:pPr>
        <w:pStyle w:val="ListBullet"/>
        <w:spacing w:after="40"/>
      </w:pPr>
      <w:r>
        <w:rPr>
          <w:rFonts w:ascii="Calibri" w:hAnsi="Calibri"/>
          <w:sz w:val="21"/>
        </w:rPr>
        <w:t>Coordinated brand messaging, posting calendars, and digital asset organization.</w:t>
      </w:r>
    </w:p>
    <w:p>
      <w:pPr>
        <w:spacing w:after="40"/>
      </w:pPr>
      <w:r>
        <w:rPr>
          <w:rFonts w:ascii="Calibri" w:hAnsi="Calibri"/>
          <w:sz w:val="21"/>
        </w:rPr>
        <w:t>Oka's Farm — Bay, Laguna</w:t>
      </w:r>
    </w:p>
    <w:p>
      <w:pPr>
        <w:spacing w:after="40"/>
      </w:pPr>
      <w:r>
        <w:rPr>
          <w:rFonts w:ascii="Calibri" w:hAnsi="Calibri"/>
          <w:sz w:val="21"/>
        </w:rPr>
        <w:t>Farm Accountant  |  Mar 2023 – May 2024</w:t>
      </w:r>
    </w:p>
    <w:p>
      <w:pPr>
        <w:pStyle w:val="ListBullet"/>
        <w:spacing w:after="40"/>
      </w:pPr>
      <w:r>
        <w:rPr>
          <w:rFonts w:ascii="Calibri" w:hAnsi="Calibri"/>
          <w:sz w:val="21"/>
        </w:rPr>
        <w:t>Kept full-cycle books: payables tracking, payroll reconciliation, monthly closings.</w:t>
      </w:r>
    </w:p>
    <w:p>
      <w:pPr>
        <w:pStyle w:val="ListBullet"/>
        <w:spacing w:after="40"/>
      </w:pPr>
      <w:r>
        <w:rPr>
          <w:rFonts w:ascii="Calibri" w:hAnsi="Calibri"/>
          <w:sz w:val="21"/>
        </w:rPr>
        <w:t>Built a QuickBooks-shaped Excel ledger system accessible to the owner at the kitchen table.</w:t>
      </w:r>
    </w:p>
    <w:p>
      <w:pPr>
        <w:pStyle w:val="ListBullet"/>
        <w:spacing w:after="40"/>
      </w:pPr>
      <w:r>
        <w:rPr>
          <w:rFonts w:ascii="Calibri" w:hAnsi="Calibri"/>
          <w:sz w:val="21"/>
        </w:rPr>
        <w:t>Designed a vale (cash advance) tracking system that reduced payroll disputes.</w:t>
      </w:r>
    </w:p>
    <w:p>
      <w:pPr>
        <w:spacing w:before="200" w:after="80"/>
      </w:pPr>
      <w:r>
        <w:rPr>
          <w:rFonts w:ascii="Calibri" w:hAnsi="Calibri"/>
          <w:b/>
          <w:sz w:val="22"/>
        </w:rPr>
        <w:t>SELECTED PROJECTS (2026)</w:t>
      </w:r>
    </w:p>
    <w:p>
      <w:pPr>
        <w:spacing w:after="40"/>
      </w:pPr>
      <w:r>
        <w:rPr>
          <w:rFonts w:ascii="Calibri" w:hAnsi="Calibri"/>
          <w:sz w:val="21"/>
        </w:rPr>
        <w:t>HiveMind — Multi-agent orchestration monorepo with Obsidian vault memory, BullMQ queue, Next.js dashboard, swarm execution, Grok API streaming, and Slack/Discord bots. Phases 1–8 complete. 201/201 tests.</w:t>
      </w:r>
    </w:p>
    <w:p>
      <w:pPr>
        <w:spacing w:after="40"/>
      </w:pPr>
      <w:r>
        <w:rPr>
          <w:rFonts w:ascii="Calibri" w:hAnsi="Calibri"/>
          <w:sz w:val="21"/>
        </w:rPr>
        <w:t>Saklay Charity Website — Astro 5 donation site for Saklay foundation. Warm Hope design system, Markdown content collections, WCAG AA tooling, SEO/JSON-LD. Live on Vercel; saklay.com DNS cutover pending.</w:t>
      </w:r>
    </w:p>
    <w:p>
      <w:pPr>
        <w:spacing w:after="40"/>
      </w:pPr>
      <w:r>
        <w:rPr>
          <w:rFonts w:ascii="Calibri" w:hAnsi="Calibri"/>
          <w:sz w:val="21"/>
        </w:rPr>
        <w:t>SPLATZ — Neon 4-player co-op platformer. Phaser 3 + server-authoritative WebSocket physics + Electron + Steamworks branch. 54/54 Vitest tests. Four levels with sync buttons and portal puzzles.</w:t>
      </w:r>
    </w:p>
    <w:p>
      <w:pPr>
        <w:spacing w:after="40"/>
      </w:pPr>
      <w:r>
        <w:rPr>
          <w:rFonts w:ascii="Calibri" w:hAnsi="Calibri"/>
          <w:sz w:val="21"/>
        </w:rPr>
        <w:t>TraderBot — HiveMind-orchestrated crypto signal pipeline. Binance/yfinance data, multi-indicator consensus, risk gates, backtests with vault audit trail. Trend regime filter and threshold sweep mode.</w:t>
      </w:r>
    </w:p>
    <w:p>
      <w:pPr>
        <w:spacing w:after="40"/>
      </w:pPr>
      <w:r>
        <w:rPr>
          <w:rFonts w:ascii="Calibri" w:hAnsi="Calibri"/>
          <w:sz w:val="21"/>
        </w:rPr>
        <w:t>Pixel Survivor — Godot 4.6 bullet heaven with Megabonk-style ricocheting projectiles. 320×180 pixel pipeline, object pools, phased GDD. Phase 1 scaffold complete.</w:t>
      </w:r>
    </w:p>
    <w:p>
      <w:pPr>
        <w:spacing w:after="40"/>
      </w:pPr>
      <w:r>
        <w:rPr>
          <w:rFonts w:ascii="Calibri" w:hAnsi="Calibri"/>
          <w:sz w:val="21"/>
        </w:rPr>
        <w:t>Yusel AI — Free-first AI chat app for Filipino sellers and freelancers. Next.js + Supabase + Groq/OpenRouter. PHP Pro billing via Lemon Squeezy. Freelancer/seller chat templates with tabbed picker UI.</w:t>
      </w:r>
    </w:p>
    <w:p>
      <w:pPr>
        <w:spacing w:after="40"/>
      </w:pPr>
      <w:r>
        <w:rPr>
          <w:rFonts w:ascii="Calibri" w:hAnsi="Calibri"/>
          <w:sz w:val="21"/>
        </w:rPr>
        <w:t>TIRADOR: Barangay Survivors — Filipino-themed top-down pixel roguelite in Godot 4. Slingshot combat in a barangay TileMap, weapon upgrade tree, enemy spawner. Playable arena foundation shipped.</w:t>
      </w:r>
    </w:p>
    <w:p>
      <w:pPr>
        <w:spacing w:after="40"/>
      </w:pPr>
      <w:r>
        <w:rPr>
          <w:rFonts w:ascii="Calibri" w:hAnsi="Calibri"/>
          <w:sz w:val="21"/>
        </w:rPr>
        <w:t>Heart and Soil (Lupa at Puso) — Cozy Filipino farming sim in Godot 4. Multi-crop farming loop, NPCs with dialogue trees, reputation system, barangay fiesta events, fishing, cooking, day/night cycle. 200 GUT tests.</w:t>
      </w:r>
    </w:p>
    <w:p>
      <w:pPr>
        <w:spacing w:after="40"/>
      </w:pPr>
      <w:r>
        <w:rPr>
          <w:rFonts w:ascii="Calibri" w:hAnsi="Calibri"/>
          <w:sz w:val="21"/>
        </w:rPr>
        <w:t>Pomodoro App (Ponggi) — Flutter pomodoro timer with 5 memory-game breaks (Pair Up, Echo, Flash Digits, Glow Grid, Word Crate), physics-driven Ponggi mascot, SQLite session storage, Windows tray support. 113/113 tests.</w:t>
      </w:r>
    </w:p>
    <w:p>
      <w:pPr>
        <w:spacing w:after="40"/>
      </w:pPr>
      <w:r>
        <w:rPr>
          <w:rFonts w:ascii="Calibri" w:hAnsi="Calibri"/>
          <w:sz w:val="21"/>
        </w:rPr>
        <w:t>ApplyGuard PH — Free browser tool scoring Filipino remote job posts. React + Vite, no backend. Verdict (Apply/Caution/Skip), fit score, scam-risk detection — all client-side. 26/26 Vitest tests.</w:t>
      </w:r>
    </w:p>
    <w:p>
      <w:pPr>
        <w:spacing w:after="40"/>
      </w:pPr>
      <w:r>
        <w:rPr>
          <w:rFonts w:ascii="Calibri" w:hAnsi="Calibri"/>
          <w:sz w:val="21"/>
        </w:rPr>
        <w:t>FOLIO — Desktop document intelligence app for law offices. Electron + FastAPI + Tesseract OCR + local LLM (qwen2.5) for metadata extraction. Watch folder, dossier compilation, insight engine. 252 tests.</w:t>
      </w:r>
    </w:p>
    <w:p>
      <w:pPr>
        <w:spacing w:after="40"/>
      </w:pPr>
      <w:r>
        <w:rPr>
          <w:rFonts w:ascii="Calibri" w:hAnsi="Calibri"/>
          <w:sz w:val="21"/>
        </w:rPr>
        <w:t>Ancestra — One-tap AI photo restoration for old family photos. Expo React Native app + FastAPI backend + Replicate CodeFormer. Before/after comparison, local image caching, HEIC support.</w:t>
      </w:r>
    </w:p>
    <w:p>
      <w:pPr>
        <w:spacing w:after="40"/>
      </w:pPr>
      <w:r>
        <w:rPr>
          <w:rFonts w:ascii="Calibri" w:hAnsi="Calibri"/>
          <w:sz w:val="21"/>
        </w:rPr>
        <w:t>Job Hunter CLI — Daily Python CLI reading job alert emails via IMAP, scoring posts with Anthropic API, generating HTML digests with AI-generated cover letters. Runs at 7AM via Windows Task Scheduler.</w:t>
      </w:r>
    </w:p>
    <w:p>
      <w:pPr>
        <w:spacing w:after="40"/>
      </w:pPr>
      <w:r>
        <w:rPr>
          <w:rFonts w:ascii="Calibri" w:hAnsi="Calibri"/>
          <w:sz w:val="21"/>
        </w:rPr>
        <w:t>Philippine Government Hub — Directory of PH government services. Next.js 14 + Fuse.js fuzzy search. Static JSON data, mobile-first, no login. SSS, Pag-IBIG, PhilHealth, DFA, LTO, PSA, BIR, DSWD services.</w:t>
      </w:r>
    </w:p>
    <w:p>
      <w:pPr>
        <w:spacing w:after="40"/>
      </w:pPr>
      <w:r>
        <w:rPr>
          <w:rFonts w:ascii="Calibri" w:hAnsi="Calibri"/>
          <w:sz w:val="21"/>
        </w:rPr>
        <w:t>JoMel's Fried Chicken — Full brand kit + static marketing site: logo lockup, color palette, type scale, social media templates, responsive HTML website.</w:t>
      </w:r>
    </w:p>
    <w:p>
      <w:pPr>
        <w:spacing w:after="40"/>
      </w:pPr>
      <w:r>
        <w:rPr>
          <w:rFonts w:ascii="Calibri" w:hAnsi="Calibri"/>
          <w:sz w:val="21"/>
        </w:rPr>
        <w:t>Tita Maricar's Carinderia — Static site + daily social-media workflow. Menu, location, food gallery, Instagram/TikTok content loop with caption bank and content calendar.</w:t>
      </w:r>
    </w:p>
    <w:p>
      <w:pPr>
        <w:spacing w:after="40"/>
      </w:pPr>
      <w:r>
        <w:rPr>
          <w:rFonts w:ascii="Calibri" w:hAnsi="Calibri"/>
          <w:sz w:val="21"/>
        </w:rPr>
        <w:t>Long Way Around — 2D pixel RPG in Godot 4.6. Complete four-act story with three endings, battle encounters, NPC dialogue, interiors. 74-check smoke test suite. Playable start-to-finish.</w:t>
      </w:r>
    </w:p>
    <w:p>
      <w:pPr>
        <w:spacing w:after="40"/>
      </w:pPr>
      <w:r>
        <w:rPr>
          <w:rFonts w:ascii="Calibri" w:hAnsi="Calibri"/>
          <w:sz w:val="21"/>
        </w:rPr>
        <w:t>Starter Business Website — Reusable site templates for PH small businesses. Vite + React + Tailwind, Netlify-deployable. Food, resort, and church demo templates. PHP 5,000 one-time delivery.</w:t>
      </w:r>
    </w:p>
    <w:p>
      <w:pPr>
        <w:spacing w:after="40"/>
      </w:pPr>
      <w:r>
        <w:rPr>
          <w:rFonts w:ascii="Calibri" w:hAnsi="Calibri"/>
          <w:sz w:val="21"/>
        </w:rPr>
        <w:t>The Lord's Worship Center (v2) — Church website redesign: 10-section single-page site with sermon library, prayer request form, feeding program gallery, Give section with GCash/PayPal. Warm cream-and-wood design system.</w:t>
      </w:r>
    </w:p>
    <w:p>
      <w:pPr>
        <w:spacing w:after="40"/>
      </w:pPr>
      <w:r>
        <w:rPr>
          <w:rFonts w:ascii="Calibri" w:hAnsi="Calibri"/>
          <w:sz w:val="21"/>
        </w:rPr>
        <w:t>Carlos Fashion Theme — Custom WordPress theme built from template hierarchy. PHP, full set of template files, no page builders.</w:t>
      </w:r>
    </w:p>
    <w:p>
      <w:pPr>
        <w:spacing w:after="40"/>
      </w:pPr>
      <w:r>
        <w:rPr>
          <w:rFonts w:ascii="Calibri" w:hAnsi="Calibri"/>
          <w:sz w:val="21"/>
        </w:rPr>
        <w:t>Spritesheet Gen — Browser tool generating spritesheets from individual sprite images. HTML Canvas, client-side only, no uploads.</w:t>
      </w:r>
    </w:p>
    <w:p>
      <w:pPr>
        <w:spacing w:after="40"/>
      </w:pPr>
      <w:r>
        <w:rPr>
          <w:rFonts w:ascii="Calibri" w:hAnsi="Calibri"/>
          <w:sz w:val="21"/>
        </w:rPr>
        <w:t>AI Micro-Agency — Botpress + Claude/GPT chatbots for Philippine SMEs. Structured nodes for FAQs, LLM for open-ended turns, explicit human handoff. Test rigs for kakanin seller, print shop, barbershop.</w:t>
      </w:r>
    </w:p>
    <w:p>
      <w:pPr>
        <w:spacing w:after="40"/>
      </w:pPr>
      <w:r>
        <w:rPr>
          <w:rFonts w:ascii="Calibri" w:hAnsi="Calibri"/>
          <w:sz w:val="21"/>
        </w:rPr>
        <w:t>AAE 195 Thesis — Agricultural land conversion pressure vs paddy rice productivity and profitability in Bay, Laguna (2025 cross-sectional). QGIS spatial analysis, R statistics, 90+ farmer respondents.</w:t>
      </w:r>
    </w:p>
    <w:p>
      <w:pPr>
        <w:spacing w:before="200" w:after="80"/>
      </w:pPr>
      <w:r>
        <w:rPr>
          <w:rFonts w:ascii="Calibri" w:hAnsi="Calibri"/>
          <w:b/>
          <w:sz w:val="22"/>
        </w:rPr>
        <w:t>EDUCATION</w:t>
      </w:r>
    </w:p>
    <w:p>
      <w:pPr>
        <w:spacing w:after="40"/>
      </w:pPr>
      <w:r>
        <w:rPr>
          <w:rFonts w:ascii="Calibri" w:hAnsi="Calibri"/>
          <w:sz w:val="21"/>
        </w:rPr>
        <w:t>University of the Philippines Los Baños  |  2022 – 2027</w:t>
      </w:r>
    </w:p>
    <w:p>
      <w:pPr>
        <w:spacing w:after="40"/>
      </w:pPr>
      <w:r>
        <w:rPr>
          <w:rFonts w:ascii="Calibri" w:hAnsi="Calibri"/>
          <w:sz w:val="21"/>
        </w:rPr>
        <w:t>BS Agricultural and Applied Economics  |  Major in Natural Resource Economics · University Scholar</w:t>
      </w:r>
    </w:p>
    <w:p>
      <w:pPr>
        <w:spacing w:after="40"/>
      </w:pPr>
      <w:r>
        <w:rPr>
          <w:rFonts w:ascii="Calibri" w:hAnsi="Calibri"/>
          <w:sz w:val="21"/>
        </w:rPr>
        <w:t>Batangas State University  |  2021 – 2022</w:t>
      </w:r>
    </w:p>
    <w:p>
      <w:pPr>
        <w:spacing w:after="40"/>
      </w:pPr>
      <w:r>
        <w:rPr>
          <w:rFonts w:ascii="Calibri" w:hAnsi="Calibri"/>
          <w:sz w:val="21"/>
        </w:rPr>
        <w:t>BS Chemical Engineering  |  Dean's Lister · Transferred to UPLB</w:t>
      </w:r>
    </w:p>
    <w:p>
      <w:pPr>
        <w:spacing w:before="200" w:after="80"/>
      </w:pPr>
      <w:r>
        <w:rPr>
          <w:rFonts w:ascii="Calibri" w:hAnsi="Calibri"/>
          <w:b/>
          <w:sz w:val="22"/>
        </w:rPr>
        <w:t>AWARDS &amp; ACHIEVEMENTS</w:t>
      </w:r>
    </w:p>
    <w:p>
      <w:pPr>
        <w:pStyle w:val="ListBullet"/>
        <w:spacing w:after="40"/>
      </w:pPr>
      <w:r>
        <w:rPr>
          <w:rFonts w:ascii="Calibri" w:hAnsi="Calibri"/>
          <w:sz w:val="21"/>
        </w:rPr>
        <w:t>1st Place, Video Making and Editing — International Conference on Cooperatives (ICOOP 2022)</w:t>
      </w:r>
    </w:p>
    <w:p>
      <w:pPr>
        <w:pStyle w:val="ListBullet"/>
        <w:spacing w:after="40"/>
      </w:pPr>
      <w:r>
        <w:rPr>
          <w:rFonts w:ascii="Calibri" w:hAnsi="Calibri"/>
          <w:sz w:val="21"/>
        </w:rPr>
        <w:t>University Scholar — University of the Philippines Los Baños (2022–Present)</w:t>
      </w:r>
    </w:p>
    <w:p>
      <w:pPr>
        <w:pStyle w:val="ListBullet"/>
        <w:spacing w:after="40"/>
      </w:pPr>
      <w:r>
        <w:rPr>
          <w:rFonts w:ascii="Calibri" w:hAnsi="Calibri"/>
          <w:sz w:val="21"/>
        </w:rPr>
        <w:t>Dean's Lister — Batangas State University (2021–2022)</w:t>
      </w:r>
    </w:p>
    <w:p>
      <w:pPr>
        <w:spacing w:after="40"/>
      </w:pPr>
      <w:r>
        <w:rPr>
          <w:rFonts w:ascii="Calibri" w:hAnsi="Calibri"/>
          <w:sz w:val="21"/>
        </w:rPr>
        <w:t>Portfolio and references: uzziel.dev</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